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0A" w:rsidRPr="00A76A8E" w:rsidRDefault="009D430A" w:rsidP="009D430A">
      <w:pPr>
        <w:spacing w:before="160"/>
        <w:jc w:val="center"/>
        <w:rPr>
          <w:rStyle w:val="Forte"/>
          <w:rFonts w:ascii="Trebuchet MS" w:hAnsi="Trebuchet MS"/>
          <w:color w:val="auto"/>
          <w:sz w:val="30"/>
          <w:szCs w:val="30"/>
        </w:rPr>
      </w:pPr>
      <w:r w:rsidRPr="00A76A8E">
        <w:rPr>
          <w:rStyle w:val="Forte"/>
          <w:rFonts w:ascii="Trebuchet MS" w:hAnsi="Trebuchet MS"/>
          <w:color w:val="auto"/>
          <w:sz w:val="30"/>
          <w:szCs w:val="30"/>
        </w:rPr>
        <w:t>ESTATUTO – GRÊMIO ESTUDANTIL</w:t>
      </w:r>
    </w:p>
    <w:p w:rsidR="00A26F4E" w:rsidRPr="00A76A8E" w:rsidRDefault="006E1BA7">
      <w:pPr>
        <w:rPr>
          <w:rFonts w:ascii="Trebuchet MS" w:hAnsi="Trebuchet MS"/>
          <w:sz w:val="20"/>
          <w:szCs w:val="20"/>
        </w:rPr>
      </w:pP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denominação, Sede e Objetivos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1º</w:t>
      </w:r>
      <w:r w:rsidRPr="00A76A8E">
        <w:rPr>
          <w:rFonts w:ascii="Trebuchet MS" w:hAnsi="Trebuchet MS"/>
          <w:sz w:val="20"/>
          <w:szCs w:val="20"/>
        </w:rPr>
        <w:br/>
        <w:t xml:space="preserve">O Grêmio Estudantil </w:t>
      </w:r>
      <w:r w:rsidR="004F4513">
        <w:rPr>
          <w:rFonts w:ascii="Trebuchet MS" w:hAnsi="Trebuchet MS"/>
          <w:sz w:val="20"/>
          <w:szCs w:val="20"/>
        </w:rPr>
        <w:t xml:space="preserve">Ação </w:t>
      </w:r>
      <w:r w:rsidRPr="00A76A8E">
        <w:rPr>
          <w:rFonts w:ascii="Trebuchet MS" w:hAnsi="Trebuchet MS"/>
          <w:sz w:val="20"/>
          <w:szCs w:val="20"/>
        </w:rPr>
        <w:t>é o órgão máximo de representação dos estudantes d</w:t>
      </w:r>
      <w:r w:rsidR="008A0336" w:rsidRPr="00A76A8E">
        <w:rPr>
          <w:rFonts w:ascii="Trebuchet MS" w:hAnsi="Trebuchet MS"/>
          <w:sz w:val="20"/>
          <w:szCs w:val="20"/>
        </w:rPr>
        <w:t xml:space="preserve">a Escola Técnica Estadual de Praia Grande, </w:t>
      </w:r>
      <w:r w:rsidRPr="00A76A8E">
        <w:rPr>
          <w:rFonts w:ascii="Trebuchet MS" w:hAnsi="Trebuchet MS"/>
          <w:sz w:val="20"/>
          <w:szCs w:val="20"/>
        </w:rPr>
        <w:t>localizado na cidade de</w:t>
      </w:r>
      <w:r w:rsidR="008A0336" w:rsidRPr="00A76A8E">
        <w:rPr>
          <w:rFonts w:ascii="Trebuchet MS" w:hAnsi="Trebuchet MS"/>
          <w:sz w:val="20"/>
          <w:szCs w:val="20"/>
        </w:rPr>
        <w:t xml:space="preserve"> Praia Grande</w:t>
      </w:r>
      <w:r w:rsidRPr="00A76A8E">
        <w:rPr>
          <w:rFonts w:ascii="Trebuchet MS" w:hAnsi="Trebuchet MS"/>
          <w:sz w:val="20"/>
          <w:szCs w:val="20"/>
        </w:rPr>
        <w:t xml:space="preserve"> e fundado em </w:t>
      </w:r>
      <w:r w:rsidR="00136081" w:rsidRPr="00A76A8E">
        <w:rPr>
          <w:rFonts w:ascii="Trebuchet MS" w:hAnsi="Trebuchet MS"/>
          <w:sz w:val="20"/>
          <w:szCs w:val="20"/>
        </w:rPr>
        <w:t>07</w:t>
      </w:r>
      <w:r w:rsidR="008A0336" w:rsidRPr="00A76A8E">
        <w:rPr>
          <w:rFonts w:ascii="Trebuchet MS" w:hAnsi="Trebuchet MS"/>
          <w:sz w:val="20"/>
          <w:szCs w:val="20"/>
        </w:rPr>
        <w:t xml:space="preserve"> de </w:t>
      </w:r>
      <w:r w:rsidR="00136081" w:rsidRPr="00A76A8E">
        <w:rPr>
          <w:rFonts w:ascii="Trebuchet MS" w:hAnsi="Trebuchet MS"/>
          <w:sz w:val="20"/>
          <w:szCs w:val="20"/>
        </w:rPr>
        <w:t>abril</w:t>
      </w:r>
      <w:r w:rsidR="008A0336" w:rsidRPr="00A76A8E">
        <w:rPr>
          <w:rFonts w:ascii="Trebuchet MS" w:hAnsi="Trebuchet MS"/>
          <w:sz w:val="20"/>
          <w:szCs w:val="20"/>
        </w:rPr>
        <w:t xml:space="preserve"> de 201</w:t>
      </w:r>
      <w:r w:rsidR="00136081" w:rsidRPr="00A76A8E">
        <w:rPr>
          <w:rFonts w:ascii="Trebuchet MS" w:hAnsi="Trebuchet MS"/>
          <w:sz w:val="20"/>
          <w:szCs w:val="20"/>
        </w:rPr>
        <w:t>7</w:t>
      </w:r>
      <w:r w:rsidRPr="00A76A8E">
        <w:rPr>
          <w:rFonts w:ascii="Trebuchet MS" w:hAnsi="Trebuchet MS"/>
          <w:sz w:val="20"/>
          <w:szCs w:val="20"/>
        </w:rPr>
        <w:t xml:space="preserve"> com sede neste Estabelecimento de Ensino.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 xml:space="preserve">Parágrafo Único </w:t>
      </w:r>
      <w:r w:rsidRPr="00A76A8E">
        <w:rPr>
          <w:rFonts w:ascii="Trebuchet MS" w:hAnsi="Trebuchet MS"/>
          <w:sz w:val="20"/>
          <w:szCs w:val="20"/>
        </w:rPr>
        <w:t>- As atividades do Grêmio reger-se-ão pelo presente Estatuto aprovado em Assembleia Geral convocada para este fim.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2º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Grêmio tem por objetivos: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I- Representar condignamente o corpo discente;</w:t>
      </w:r>
      <w:r w:rsidRPr="00A76A8E">
        <w:rPr>
          <w:rFonts w:ascii="Trebuchet MS" w:hAnsi="Trebuchet MS"/>
          <w:sz w:val="20"/>
          <w:szCs w:val="20"/>
        </w:rPr>
        <w:br/>
        <w:t>II - Defender os interesses individuais e coletivos dos alunos do Colégio;</w:t>
      </w:r>
      <w:r w:rsidRPr="00A76A8E">
        <w:rPr>
          <w:rFonts w:ascii="Trebuchet MS" w:hAnsi="Trebuchet MS"/>
          <w:sz w:val="20"/>
          <w:szCs w:val="20"/>
        </w:rPr>
        <w:br/>
        <w:t>III - Incentivar a cultura literária, artística e desportiva de seus membros;</w:t>
      </w:r>
      <w:r w:rsidRPr="00A76A8E">
        <w:rPr>
          <w:rFonts w:ascii="Trebuchet MS" w:hAnsi="Trebuchet MS"/>
          <w:sz w:val="20"/>
          <w:szCs w:val="20"/>
        </w:rPr>
        <w:br/>
        <w:t>IV- Promover a cooperação entre administradores, funcionários, professores e alunos no trabalho Escolar buscando seus aprimoramentos;</w:t>
      </w:r>
      <w:r w:rsidRPr="00A76A8E">
        <w:rPr>
          <w:rFonts w:ascii="Trebuchet MS" w:hAnsi="Trebuchet MS"/>
          <w:sz w:val="20"/>
          <w:szCs w:val="20"/>
        </w:rPr>
        <w:br/>
        <w:t>V- Realizar intercâmbio e colaboração de caráter cultural e educacional com outras instituições de caráter educacional, assim como a filiação às entidades gerais UMES (União Municipal dos Estudantes Secundaristas), UBES (União Brasileira dos Estudantes Secundaristas), etc.;</w:t>
      </w:r>
      <w:r w:rsidRPr="00A76A8E">
        <w:rPr>
          <w:rFonts w:ascii="Trebuchet MS" w:hAnsi="Trebuchet MS"/>
          <w:sz w:val="20"/>
          <w:szCs w:val="20"/>
        </w:rPr>
        <w:br/>
        <w:t>VI - Lutar pela democracia permanente na Escola, através do direito de participação nos fóruns internos de deliberação da Escola.</w:t>
      </w:r>
    </w:p>
    <w:p w:rsidR="006E1BA7" w:rsidRPr="00A76A8E" w:rsidRDefault="006E1BA7">
      <w:pPr>
        <w:rPr>
          <w:rFonts w:ascii="Trebuchet MS" w:hAnsi="Trebuchet MS"/>
          <w:sz w:val="20"/>
          <w:szCs w:val="20"/>
        </w:rPr>
      </w:pP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II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Do Patrimônio, sua Constituição e Utilização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3º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patrimônio do Grêmio se constituirá por: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I - Contribuição voluntária de seus membros;</w:t>
      </w:r>
      <w:r w:rsidRPr="00A76A8E">
        <w:rPr>
          <w:rFonts w:ascii="Trebuchet MS" w:hAnsi="Trebuchet MS"/>
          <w:sz w:val="20"/>
          <w:szCs w:val="20"/>
        </w:rPr>
        <w:br/>
        <w:t>II - Contribuição de Terceiros;</w:t>
      </w:r>
      <w:r w:rsidRPr="00A76A8E">
        <w:rPr>
          <w:rFonts w:ascii="Trebuchet MS" w:hAnsi="Trebuchet MS"/>
          <w:sz w:val="20"/>
          <w:szCs w:val="20"/>
        </w:rPr>
        <w:br/>
        <w:t>III - Subvenções, juros, correções ou dividendos resultantes das contribuições;</w:t>
      </w:r>
      <w:r w:rsidRPr="00A76A8E">
        <w:rPr>
          <w:rFonts w:ascii="Trebuchet MS" w:hAnsi="Trebuchet MS"/>
          <w:sz w:val="20"/>
          <w:szCs w:val="20"/>
        </w:rPr>
        <w:br/>
        <w:t>IV - Rendimentos de bens móveis e imóveis que o Grêmio venha a possuir;</w:t>
      </w:r>
      <w:r w:rsidRPr="00A76A8E">
        <w:rPr>
          <w:rFonts w:ascii="Trebuchet MS" w:hAnsi="Trebuchet MS"/>
          <w:sz w:val="20"/>
          <w:szCs w:val="20"/>
        </w:rPr>
        <w:br/>
        <w:t>V - Rendimentos auferidos em promoções da entidade.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4º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Diretoria será responsável pelos bens patrimoniais do Grêmio e responsável por eles perante as instâncias deliberativas.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§ 1°</w:t>
      </w:r>
      <w:r w:rsidRPr="00A76A8E">
        <w:rPr>
          <w:rFonts w:ascii="Trebuchet MS" w:hAnsi="Trebuchet MS"/>
          <w:sz w:val="20"/>
          <w:szCs w:val="20"/>
        </w:rPr>
        <w:t xml:space="preserve"> Ao assumir a diretoria do Grêmio, o Presidente e o Tesoureiro deverão assinar um recibo para o Conselho Fiscal, discriminando todos os bens da entidade.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§ 2º</w:t>
      </w:r>
      <w:r w:rsidRPr="00A76A8E">
        <w:rPr>
          <w:rFonts w:ascii="Trebuchet MS" w:hAnsi="Trebuchet MS"/>
          <w:sz w:val="20"/>
          <w:szCs w:val="20"/>
        </w:rPr>
        <w:t xml:space="preserve"> Ao final de cada mandato, o Conselho Fiscal conferirá os bens e providenciará outro recibo, a ser assinado pela nova Diretoria.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§ 3 º</w:t>
      </w:r>
      <w:r w:rsidRPr="00A76A8E">
        <w:rPr>
          <w:rFonts w:ascii="Trebuchet MS" w:hAnsi="Trebuchet MS"/>
          <w:sz w:val="20"/>
          <w:szCs w:val="20"/>
        </w:rPr>
        <w:t xml:space="preserve"> Em caso de ser constatada alguma irregularidade na gestão dos bens, o Conselho Fiscal fará um relatório e entregará ao Conselho de Representantes de Classe na Assembleia Geral, para que possam ser tomadas as providências cabíveis.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§ 4 º</w:t>
      </w:r>
      <w:r w:rsidRPr="00A76A8E">
        <w:rPr>
          <w:rFonts w:ascii="Trebuchet MS" w:hAnsi="Trebuchet MS"/>
          <w:sz w:val="20"/>
          <w:szCs w:val="20"/>
        </w:rPr>
        <w:t xml:space="preserve"> O Grêmio não se responsabilizará por obrigações contraídas por estudantes ou grupos sem ter havido prévia autorização da Diretoria.</w:t>
      </w:r>
    </w:p>
    <w:p w:rsidR="008A0336" w:rsidRPr="00A76A8E" w:rsidRDefault="006E1BA7">
      <w:pPr>
        <w:rPr>
          <w:rStyle w:val="Forte"/>
          <w:rFonts w:ascii="Trebuchet MS" w:hAnsi="Trebuchet MS"/>
          <w:color w:val="auto"/>
          <w:sz w:val="20"/>
          <w:szCs w:val="20"/>
        </w:rPr>
      </w:pP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III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Organização do Grêmio Estudantil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5º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São instâncias deliberativas do Grêmio: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lastRenderedPageBreak/>
        <w:br/>
        <w:t xml:space="preserve">a) </w:t>
      </w:r>
      <w:proofErr w:type="spellStart"/>
      <w:r w:rsidRPr="00A76A8E">
        <w:rPr>
          <w:rFonts w:ascii="Trebuchet MS" w:hAnsi="Trebuchet MS"/>
          <w:sz w:val="20"/>
          <w:szCs w:val="20"/>
        </w:rPr>
        <w:t>Assembléia</w:t>
      </w:r>
      <w:proofErr w:type="spellEnd"/>
      <w:r w:rsidRPr="00A76A8E">
        <w:rPr>
          <w:rFonts w:ascii="Trebuchet MS" w:hAnsi="Trebuchet MS"/>
          <w:sz w:val="20"/>
          <w:szCs w:val="20"/>
        </w:rPr>
        <w:t xml:space="preserve"> Geral dos Estudantes;</w:t>
      </w:r>
      <w:r w:rsidRPr="00A76A8E">
        <w:rPr>
          <w:rFonts w:ascii="Trebuchet MS" w:hAnsi="Trebuchet MS"/>
          <w:sz w:val="20"/>
          <w:szCs w:val="20"/>
        </w:rPr>
        <w:br/>
        <w:t>b) Conselho de Representantes de Turmas (CRT);</w:t>
      </w:r>
      <w:r w:rsidRPr="00A76A8E">
        <w:rPr>
          <w:rFonts w:ascii="Trebuchet MS" w:hAnsi="Trebuchet MS"/>
          <w:sz w:val="20"/>
          <w:szCs w:val="20"/>
        </w:rPr>
        <w:br/>
        <w:t>c) Diretoria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SEÇÃO 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Assembleia Geral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6º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Assembleia Geral é o órgão máximo de deliberação da entidade nos termos deste Estatuto e compõe-se de todos os sócios do Grêmio e excepcionalmente, por convidados do Grêmio, que se absterão do direito de voto.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7º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Assembleia Geral se reunirá ordinariamente: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I- Nas datas estipuladas pelos estudantes na própria Assembleia;</w:t>
      </w:r>
      <w:r w:rsidRPr="00A76A8E">
        <w:rPr>
          <w:rFonts w:ascii="Trebuchet MS" w:hAnsi="Trebuchet MS"/>
          <w:sz w:val="20"/>
          <w:szCs w:val="20"/>
        </w:rPr>
        <w:br/>
        <w:t>II - Ao término de cada mandato para deliberar sobre a prestação de contas da Diretoria, parecer do Conselho Fiscal e formação da Comissão Eleitoral (CE) que deliberará sobre as eleições para a nova Diretoria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</w:t>
      </w:r>
      <w:r w:rsidRPr="00A76A8E">
        <w:rPr>
          <w:rFonts w:ascii="Trebuchet MS" w:hAnsi="Trebuchet MS"/>
          <w:sz w:val="20"/>
          <w:szCs w:val="20"/>
        </w:rPr>
        <w:t xml:space="preserve">. A convocação para a Assembleia será feita em Edital com antecedência mínima de quarenta e oito horas (48), sendo </w:t>
      </w:r>
      <w:proofErr w:type="spellStart"/>
      <w:r w:rsidRPr="00A76A8E">
        <w:rPr>
          <w:rFonts w:ascii="Trebuchet MS" w:hAnsi="Trebuchet MS"/>
          <w:sz w:val="20"/>
          <w:szCs w:val="20"/>
        </w:rPr>
        <w:t>esta</w:t>
      </w:r>
      <w:proofErr w:type="spellEnd"/>
      <w:r w:rsidRPr="00A76A8E">
        <w:rPr>
          <w:rFonts w:ascii="Trebuchet MS" w:hAnsi="Trebuchet MS"/>
          <w:sz w:val="20"/>
          <w:szCs w:val="20"/>
        </w:rPr>
        <w:t xml:space="preserve"> de competência da Diretoria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8º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Pr="00A76A8E">
        <w:rPr>
          <w:rFonts w:ascii="Trebuchet MS" w:hAnsi="Trebuchet MS"/>
          <w:sz w:val="20"/>
          <w:szCs w:val="20"/>
        </w:rPr>
        <w:t>A Assembleia Geral se reunirá extraordinariamente quando convocada por 2/3 do Conselho Fiscal ou 2/3 do Conselho de Representantes de Turma ou 50% + l da Diretoria do Grêmio . Em qualquer caso, a convocação será feita com o mínimo de antecedência de 24 horas, com discriminação completa e fundamentada dos assuntos a serem tratados em casos não previstos neste Estatuto.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9º</w:t>
      </w:r>
      <w:r w:rsidRPr="00A76A8E">
        <w:rPr>
          <w:rFonts w:ascii="Trebuchet MS" w:hAnsi="Trebuchet MS"/>
          <w:sz w:val="20"/>
          <w:szCs w:val="20"/>
        </w:rPr>
        <w:br/>
        <w:t>As Assembleias Gerais Ordinárias e Extraordinárias devem ser realizadas, em primeira convocação, com a presença de mais da metade dos alunos da Escola ou, em segunda convocação, trinta minutos depois, com q</w:t>
      </w:r>
      <w:r w:rsidR="005665E6" w:rsidRPr="00A76A8E">
        <w:rPr>
          <w:rFonts w:ascii="Trebuchet MS" w:hAnsi="Trebuchet MS"/>
          <w:sz w:val="20"/>
          <w:szCs w:val="20"/>
        </w:rPr>
        <w:t>ualquer número de alunos.</w:t>
      </w:r>
      <w:r w:rsidR="005665E6"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t xml:space="preserve">A Assembleia Geral vai deliberar com maioria simples dos votos, sendo obrigatório o </w:t>
      </w:r>
      <w:proofErr w:type="spellStart"/>
      <w:r w:rsidRPr="00A76A8E">
        <w:rPr>
          <w:rFonts w:ascii="Trebuchet MS" w:hAnsi="Trebuchet MS"/>
          <w:sz w:val="20"/>
          <w:szCs w:val="20"/>
        </w:rPr>
        <w:t>quorum</w:t>
      </w:r>
      <w:proofErr w:type="spellEnd"/>
      <w:r w:rsidRPr="00A76A8E">
        <w:rPr>
          <w:rFonts w:ascii="Trebuchet MS" w:hAnsi="Trebuchet MS"/>
          <w:sz w:val="20"/>
          <w:szCs w:val="20"/>
        </w:rPr>
        <w:t xml:space="preserve"> mínimo de 10 % dos alunos da Escola para sua instalação.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§ 1°</w:t>
      </w:r>
      <w:r w:rsidRPr="00A76A8E">
        <w:rPr>
          <w:rFonts w:ascii="Trebuchet MS" w:hAnsi="Trebuchet MS"/>
          <w:sz w:val="20"/>
          <w:szCs w:val="20"/>
        </w:rPr>
        <w:t xml:space="preserve"> A Diretoria será responsável pela manutenção da limpeza e da ordem quando for realizado qualquer evento, assembleias ou reunião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10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à Assembl</w:t>
      </w:r>
      <w:r w:rsidR="008A0336" w:rsidRPr="00A76A8E">
        <w:rPr>
          <w:rFonts w:ascii="Trebuchet MS" w:hAnsi="Trebuchet MS"/>
          <w:sz w:val="20"/>
          <w:szCs w:val="20"/>
        </w:rPr>
        <w:t>e</w:t>
      </w:r>
      <w:r w:rsidRPr="00A76A8E">
        <w:rPr>
          <w:rFonts w:ascii="Trebuchet MS" w:hAnsi="Trebuchet MS"/>
          <w:sz w:val="20"/>
          <w:szCs w:val="20"/>
        </w:rPr>
        <w:t>ia Geral: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• Aprovar e reformular o Estatuto do Grêmio;</w:t>
      </w:r>
      <w:r w:rsidRPr="00A76A8E">
        <w:rPr>
          <w:rFonts w:ascii="Trebuchet MS" w:hAnsi="Trebuchet MS"/>
          <w:sz w:val="20"/>
          <w:szCs w:val="20"/>
        </w:rPr>
        <w:br/>
        <w:t>• Eleger a Diretoria do Grêmio;</w:t>
      </w:r>
      <w:r w:rsidRPr="00A76A8E">
        <w:rPr>
          <w:rFonts w:ascii="Trebuchet MS" w:hAnsi="Trebuchet MS"/>
          <w:sz w:val="20"/>
          <w:szCs w:val="20"/>
        </w:rPr>
        <w:br/>
        <w:t>• Discutir e votar as teses, recomendações, moções, adendos e propostas apresentados por qualquer um de seus membros;</w:t>
      </w:r>
      <w:r w:rsidRPr="00A76A8E">
        <w:rPr>
          <w:rFonts w:ascii="Trebuchet MS" w:hAnsi="Trebuchet MS"/>
          <w:sz w:val="20"/>
          <w:szCs w:val="20"/>
        </w:rPr>
        <w:br/>
        <w:t>• Denunciar, suspender ou destituir diretores do Grêmio de acordo com resultados de inquéritos procedidos, desde que comunicado e garantido o direito de defesa do acusado, sendo que qualquer decisão tomada neste sentido seja igual ou superior a 2/3 dos votos;</w:t>
      </w:r>
      <w:r w:rsidRPr="00A76A8E">
        <w:rPr>
          <w:rFonts w:ascii="Trebuchet MS" w:hAnsi="Trebuchet MS"/>
          <w:sz w:val="20"/>
          <w:szCs w:val="20"/>
        </w:rPr>
        <w:br/>
        <w:t>• Receber e considerar os relatórios da Diretoria do Grêmio e sua prestação de contas, apresentada juntamente com o Conselho Fiscal;</w:t>
      </w:r>
      <w:r w:rsidRPr="00A76A8E">
        <w:rPr>
          <w:rFonts w:ascii="Trebuchet MS" w:hAnsi="Trebuchet MS"/>
          <w:sz w:val="20"/>
          <w:szCs w:val="20"/>
        </w:rPr>
        <w:br/>
        <w:t>• Marcar, caso necessário, Assembleia Extraordinária, com dia, hora e pautas fixadas;</w:t>
      </w:r>
      <w:r w:rsidRPr="00A76A8E">
        <w:rPr>
          <w:rFonts w:ascii="Trebuchet MS" w:hAnsi="Trebuchet MS"/>
          <w:sz w:val="20"/>
          <w:szCs w:val="20"/>
        </w:rPr>
        <w:br/>
        <w:t>• Aprovar a constituição da Comissão Eleitoral, sempre composta com alunos de todos os turnos em funcionamento na Escola, com número e funcionamento definidos na Assembleia.</w:t>
      </w:r>
      <w:r w:rsidRPr="00A76A8E">
        <w:rPr>
          <w:rFonts w:ascii="Trebuchet MS" w:hAnsi="Trebuchet MS"/>
          <w:sz w:val="20"/>
          <w:szCs w:val="20"/>
        </w:rPr>
        <w:br/>
      </w:r>
    </w:p>
    <w:p w:rsidR="009959CD" w:rsidRPr="00A76A8E" w:rsidRDefault="006E1BA7">
      <w:pPr>
        <w:rPr>
          <w:rFonts w:ascii="Trebuchet MS" w:hAnsi="Trebuchet MS"/>
          <w:sz w:val="20"/>
          <w:szCs w:val="20"/>
        </w:rPr>
      </w:pPr>
      <w:r w:rsidRPr="00A76A8E">
        <w:rPr>
          <w:rStyle w:val="Forte"/>
          <w:rFonts w:ascii="Trebuchet MS" w:hAnsi="Trebuchet MS"/>
          <w:color w:val="auto"/>
          <w:sz w:val="20"/>
          <w:szCs w:val="20"/>
        </w:rPr>
        <w:lastRenderedPageBreak/>
        <w:t>SEÇÃO II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Do Conselho de Representantes de Turma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11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Conselho de Representantes de Turmas (CRT) é a instância intermediária de deliberação do Grêmio, é o órgão de representação exclusiva dos estudantes, e será constituído somente pelos representantes de turmas, eleitos anualmente pelos estudantes de cada turma.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12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Conselho de Representantes de Turmas se reunirá ordinariamente uma vez por mês e extraordinariamente quando convocado pela Diretoria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O Conselho de Representantes de Turmas funcionará com a presença da maioria absoluta de seus membros, deliberando por maioria simples de voto.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13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Conselho de Representantes de Turmas será eleito anualmente em data a ser deliberada pelo Grêmio e/ou equipe pedagógica.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14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Conselho de Representantes de Turmas: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Discutir e votar sobre propostas da Assembleia Geral e da Diretoria do Grêmio :</w:t>
      </w:r>
      <w:r w:rsidRPr="00A76A8E">
        <w:rPr>
          <w:rFonts w:ascii="Trebuchet MS" w:hAnsi="Trebuchet MS"/>
          <w:sz w:val="20"/>
          <w:szCs w:val="20"/>
        </w:rPr>
        <w:br/>
        <w:t>b) Velar pelo cumprimento do Estatuto do Grêmio e deliberar sobre os casos omissos;</w:t>
      </w:r>
      <w:r w:rsidRPr="00A76A8E">
        <w:rPr>
          <w:rFonts w:ascii="Trebuchet MS" w:hAnsi="Trebuchet MS"/>
          <w:sz w:val="20"/>
          <w:szCs w:val="20"/>
        </w:rPr>
        <w:br/>
        <w:t>c) Assessorar a diretoria do Grêmio na execução de seu programa administrativo;</w:t>
      </w:r>
      <w:r w:rsidRPr="00A76A8E">
        <w:rPr>
          <w:rFonts w:ascii="Trebuchet MS" w:hAnsi="Trebuchet MS"/>
          <w:sz w:val="20"/>
          <w:szCs w:val="20"/>
        </w:rPr>
        <w:br/>
        <w:t>d) Apreciar as atividades da Diretoria do Grêmio, podendo convocar para esclarecimentos qualquer um de seus membros;</w:t>
      </w:r>
      <w:r w:rsidRPr="00A76A8E">
        <w:rPr>
          <w:rFonts w:ascii="Trebuchet MS" w:hAnsi="Trebuchet MS"/>
          <w:sz w:val="20"/>
          <w:szCs w:val="20"/>
        </w:rPr>
        <w:br/>
        <w:t>e) Deliberar, dentro dos limites legais, sobre assuntos do interesse do corpo discente de cada turma representada;</w:t>
      </w:r>
      <w:r w:rsidRPr="00A76A8E">
        <w:rPr>
          <w:rFonts w:ascii="Trebuchet MS" w:hAnsi="Trebuchet MS"/>
          <w:sz w:val="20"/>
          <w:szCs w:val="20"/>
        </w:rPr>
        <w:br/>
        <w:t>f) Deliberar sobre a vacância de cargos da Diretoria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SEÇÃO III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Diretoria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15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Diretoria do Grêmio será constituída pelos seguintes cargos: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I - Presidente</w:t>
      </w:r>
      <w:r w:rsidRPr="00A76A8E">
        <w:rPr>
          <w:rFonts w:ascii="Trebuchet MS" w:hAnsi="Trebuchet MS"/>
          <w:sz w:val="20"/>
          <w:szCs w:val="20"/>
        </w:rPr>
        <w:br/>
        <w:t>II - Vice-Presidente</w:t>
      </w:r>
      <w:r w:rsidRPr="00A76A8E">
        <w:rPr>
          <w:rFonts w:ascii="Trebuchet MS" w:hAnsi="Trebuchet MS"/>
          <w:sz w:val="20"/>
          <w:szCs w:val="20"/>
        </w:rPr>
        <w:br/>
        <w:t>III - Secretário-Geral</w:t>
      </w:r>
      <w:r w:rsidRPr="00A76A8E">
        <w:rPr>
          <w:rFonts w:ascii="Trebuchet MS" w:hAnsi="Trebuchet MS"/>
          <w:sz w:val="20"/>
          <w:szCs w:val="20"/>
        </w:rPr>
        <w:br/>
        <w:t>IV - 1° Secretário</w:t>
      </w:r>
      <w:r w:rsidRPr="00A76A8E">
        <w:rPr>
          <w:rFonts w:ascii="Trebuchet MS" w:hAnsi="Trebuchet MS"/>
          <w:sz w:val="20"/>
          <w:szCs w:val="20"/>
        </w:rPr>
        <w:br/>
        <w:t>V - Tesoureiro-Geral</w:t>
      </w:r>
      <w:r w:rsidRPr="00A76A8E">
        <w:rPr>
          <w:rFonts w:ascii="Trebuchet MS" w:hAnsi="Trebuchet MS"/>
          <w:sz w:val="20"/>
          <w:szCs w:val="20"/>
        </w:rPr>
        <w:br/>
        <w:t>VI - l ° Tesoureiro</w:t>
      </w:r>
      <w:r w:rsidRPr="00A76A8E">
        <w:rPr>
          <w:rFonts w:ascii="Trebuchet MS" w:hAnsi="Trebuchet MS"/>
          <w:sz w:val="20"/>
          <w:szCs w:val="20"/>
        </w:rPr>
        <w:br/>
        <w:t>VII - Diretor Social</w:t>
      </w:r>
      <w:r w:rsidRPr="00A76A8E">
        <w:rPr>
          <w:rFonts w:ascii="Trebuchet MS" w:hAnsi="Trebuchet MS"/>
          <w:sz w:val="20"/>
          <w:szCs w:val="20"/>
        </w:rPr>
        <w:br/>
        <w:t>VIII- Diretor de Imprensa</w:t>
      </w:r>
      <w:r w:rsidRPr="00A76A8E">
        <w:rPr>
          <w:rFonts w:ascii="Trebuchet MS" w:hAnsi="Trebuchet MS"/>
          <w:sz w:val="20"/>
          <w:szCs w:val="20"/>
        </w:rPr>
        <w:br/>
        <w:t>IX - Diretor de Esportes</w:t>
      </w:r>
      <w:r w:rsidRPr="00A76A8E">
        <w:rPr>
          <w:rFonts w:ascii="Trebuchet MS" w:hAnsi="Trebuchet MS"/>
          <w:sz w:val="20"/>
          <w:szCs w:val="20"/>
        </w:rPr>
        <w:br/>
        <w:t>X - Diretor de Cultura</w:t>
      </w:r>
      <w:r w:rsidRPr="00A76A8E">
        <w:rPr>
          <w:rFonts w:ascii="Trebuchet MS" w:hAnsi="Trebuchet MS"/>
          <w:sz w:val="20"/>
          <w:szCs w:val="20"/>
        </w:rPr>
        <w:br/>
        <w:t>XI - Diretor de Saúde e Meio Ambiente</w:t>
      </w:r>
      <w:r w:rsidRPr="00A76A8E">
        <w:rPr>
          <w:rFonts w:ascii="Trebuchet MS" w:hAnsi="Trebuchet MS"/>
          <w:sz w:val="20"/>
          <w:szCs w:val="20"/>
        </w:rPr>
        <w:br/>
      </w:r>
      <w:r w:rsidR="009959CD" w:rsidRPr="00A76A8E">
        <w:rPr>
          <w:rFonts w:ascii="Trebuchet MS" w:hAnsi="Trebuchet MS"/>
          <w:sz w:val="20"/>
          <w:szCs w:val="20"/>
        </w:rPr>
        <w:t>Sendo seus membros de 4 (quatro) ou mais cursos desta unidade de ensino</w:t>
      </w:r>
    </w:p>
    <w:p w:rsidR="008A0336" w:rsidRPr="00A76A8E" w:rsidRDefault="006E1BA7">
      <w:pPr>
        <w:rPr>
          <w:rFonts w:ascii="Trebuchet MS" w:hAnsi="Trebuchet MS"/>
          <w:sz w:val="20"/>
          <w:szCs w:val="20"/>
        </w:rPr>
      </w:pP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Cabe à Diretoria do Grêmio:</w:t>
      </w:r>
      <w:r w:rsidRPr="00A76A8E">
        <w:rPr>
          <w:rFonts w:ascii="Trebuchet MS" w:hAnsi="Trebuchet MS"/>
          <w:sz w:val="20"/>
          <w:szCs w:val="20"/>
        </w:rPr>
        <w:br/>
        <w:t>I - Elaborar o plano anual de trabalho, submetendo-o ao Conselho de Representantes de Turma e Conselho Escolar;</w:t>
      </w:r>
      <w:r w:rsidRPr="00A76A8E">
        <w:rPr>
          <w:rFonts w:ascii="Trebuchet MS" w:hAnsi="Trebuchet MS"/>
          <w:sz w:val="20"/>
          <w:szCs w:val="20"/>
        </w:rPr>
        <w:br/>
        <w:t>II - Colocar em prática o plano aprovado;</w:t>
      </w:r>
      <w:r w:rsidRPr="00A76A8E">
        <w:rPr>
          <w:rFonts w:ascii="Trebuchet MS" w:hAnsi="Trebuchet MS"/>
          <w:sz w:val="20"/>
          <w:szCs w:val="20"/>
        </w:rPr>
        <w:br/>
        <w:t>III - Divulgar para a Assembleia Geral:</w:t>
      </w:r>
      <w:r w:rsidRPr="00A76A8E">
        <w:rPr>
          <w:rFonts w:ascii="Trebuchet MS" w:hAnsi="Trebuchet MS"/>
          <w:sz w:val="20"/>
          <w:szCs w:val="20"/>
        </w:rPr>
        <w:br/>
        <w:t>• As normas que regem o Grêmio;</w:t>
      </w:r>
      <w:r w:rsidRPr="00A76A8E">
        <w:rPr>
          <w:rFonts w:ascii="Trebuchet MS" w:hAnsi="Trebuchet MS"/>
          <w:sz w:val="20"/>
          <w:szCs w:val="20"/>
        </w:rPr>
        <w:br/>
        <w:t>• As atividades desenvolvidas pela Diretoria;</w:t>
      </w:r>
      <w:r w:rsidRPr="00A76A8E">
        <w:rPr>
          <w:rFonts w:ascii="Trebuchet MS" w:hAnsi="Trebuchet MS"/>
          <w:sz w:val="20"/>
          <w:szCs w:val="20"/>
        </w:rPr>
        <w:br/>
        <w:t>• A programação e a aplicação dos recursos financeiros do Grêmio;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lastRenderedPageBreak/>
        <w:br/>
        <w:t>IV - Tomar medidas de emergência, não previstas no Estatuto, e submetê-las ao Conselho de Representantes de Turma;</w:t>
      </w:r>
      <w:r w:rsidRPr="00A76A8E">
        <w:rPr>
          <w:rFonts w:ascii="Trebuchet MS" w:hAnsi="Trebuchet MS"/>
          <w:sz w:val="20"/>
          <w:szCs w:val="20"/>
        </w:rPr>
        <w:br/>
        <w:t>V - Reunir-se ordinariamente pelo menos uma vez por mês, e extraordinariamente a critério do Presidente ou de 2/3 da Diretoria.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16</w:t>
      </w:r>
      <w:r w:rsidR="005665E6" w:rsidRPr="00A76A8E">
        <w:rPr>
          <w:rFonts w:ascii="Trebuchet MS" w:hAnsi="Trebuchet MS"/>
          <w:b/>
          <w:bCs/>
          <w:i/>
          <w:iCs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Presidente: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• Representar o Grêmio dentro da Escola e fora dela;</w:t>
      </w:r>
      <w:r w:rsidRPr="00A76A8E">
        <w:rPr>
          <w:rFonts w:ascii="Trebuchet MS" w:hAnsi="Trebuchet MS"/>
          <w:sz w:val="20"/>
          <w:szCs w:val="20"/>
        </w:rPr>
        <w:br/>
        <w:t>• Convocar e presidir as reuniões ordinárias c extraordinárias do Grêmio;</w:t>
      </w:r>
      <w:r w:rsidRPr="00A76A8E">
        <w:rPr>
          <w:rFonts w:ascii="Trebuchet MS" w:hAnsi="Trebuchet MS"/>
          <w:sz w:val="20"/>
          <w:szCs w:val="20"/>
        </w:rPr>
        <w:br/>
        <w:t>• Assinar, juntamente com o Tesoureiro-Geral, os documentos relativos ao movimento financeiro;</w:t>
      </w:r>
      <w:r w:rsidRPr="00A76A8E">
        <w:rPr>
          <w:rFonts w:ascii="Trebuchet MS" w:hAnsi="Trebuchet MS"/>
          <w:sz w:val="20"/>
          <w:szCs w:val="20"/>
        </w:rPr>
        <w:br/>
        <w:t>• Assinar, juntamente com o Secretário-Geral, a correspondência oficial do Grêmio;</w:t>
      </w:r>
      <w:r w:rsidRPr="00A76A8E">
        <w:rPr>
          <w:rFonts w:ascii="Trebuchet MS" w:hAnsi="Trebuchet MS"/>
          <w:sz w:val="20"/>
          <w:szCs w:val="20"/>
        </w:rPr>
        <w:br/>
        <w:t>• Representar o Grêmio no Conselho Escolar;</w:t>
      </w:r>
      <w:r w:rsidRPr="00A76A8E">
        <w:rPr>
          <w:rFonts w:ascii="Trebuchet MS" w:hAnsi="Trebuchet MS"/>
          <w:sz w:val="20"/>
          <w:szCs w:val="20"/>
        </w:rPr>
        <w:br/>
        <w:t>• Cumprir e fazer cumprir as normas do presente Estatuto;</w:t>
      </w:r>
      <w:r w:rsidRPr="00A76A8E">
        <w:rPr>
          <w:rFonts w:ascii="Trebuchet MS" w:hAnsi="Trebuchet MS"/>
          <w:sz w:val="20"/>
          <w:szCs w:val="20"/>
        </w:rPr>
        <w:br/>
        <w:t>• Desempenhar as demais funções inerentes a seu cargo.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17</w:t>
      </w:r>
      <w:r w:rsidR="005665E6" w:rsidRPr="00A76A8E">
        <w:rPr>
          <w:rFonts w:ascii="Trebuchet MS" w:hAnsi="Trebuchet MS"/>
          <w:b/>
          <w:bCs/>
          <w:i/>
          <w:iCs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Vice-Presidente: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Auxiliar o Presidente no exercício de suas funções;</w:t>
      </w:r>
      <w:r w:rsidRPr="00A76A8E">
        <w:rPr>
          <w:rFonts w:ascii="Trebuchet MS" w:hAnsi="Trebuchet MS"/>
          <w:sz w:val="20"/>
          <w:szCs w:val="20"/>
        </w:rPr>
        <w:br/>
        <w:t>b) Substituir o Presidente nos casos de ausência eventual ou impedimento temporário e nos casos de vacância do cargo.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18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Secretário-Geral: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Publicar avisos e convocações de reuniões, divulgar editais e expedir convites;</w:t>
      </w:r>
      <w:r w:rsidRPr="00A76A8E">
        <w:rPr>
          <w:rFonts w:ascii="Trebuchet MS" w:hAnsi="Trebuchet MS"/>
          <w:sz w:val="20"/>
          <w:szCs w:val="20"/>
        </w:rPr>
        <w:br/>
        <w:t>b) Lavrar atas das reuniões de Diretoria;</w:t>
      </w:r>
      <w:r w:rsidRPr="00A76A8E">
        <w:rPr>
          <w:rFonts w:ascii="Trebuchet MS" w:hAnsi="Trebuchet MS"/>
          <w:sz w:val="20"/>
          <w:szCs w:val="20"/>
        </w:rPr>
        <w:br/>
        <w:t>c) Redigir e assinar com o Presidente a correspondência oficial do Grêmio;</w:t>
      </w:r>
      <w:r w:rsidRPr="00A76A8E">
        <w:rPr>
          <w:rFonts w:ascii="Trebuchet MS" w:hAnsi="Trebuchet MS"/>
          <w:sz w:val="20"/>
          <w:szCs w:val="20"/>
        </w:rPr>
        <w:br/>
        <w:t>d) Manter em dia os arquivos da entidade.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19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1º Secretário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Auxiliar o Secretário-Geral em todas as suas funções e assumir o cargo em caso de vacância do mesmo.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20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Tesoureiro-Geral;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Ter sob seu controle todos os bens do Grêmio;</w:t>
      </w:r>
      <w:r w:rsidRPr="00A76A8E">
        <w:rPr>
          <w:rFonts w:ascii="Trebuchet MS" w:hAnsi="Trebuchet MS"/>
          <w:sz w:val="20"/>
          <w:szCs w:val="20"/>
        </w:rPr>
        <w:br/>
        <w:t>b) Manter em dia a escrituração de todo o movimento financeiro do Grêmio;</w:t>
      </w:r>
      <w:r w:rsidRPr="00A76A8E">
        <w:rPr>
          <w:rFonts w:ascii="Trebuchet MS" w:hAnsi="Trebuchet MS"/>
          <w:sz w:val="20"/>
          <w:szCs w:val="20"/>
        </w:rPr>
        <w:br/>
        <w:t>c) Assinar com o Presidente os documentos e balancetes, bem como os relativos à movimentação financeira;</w:t>
      </w:r>
      <w:r w:rsidRPr="00A76A8E">
        <w:rPr>
          <w:rFonts w:ascii="Trebuchet MS" w:hAnsi="Trebuchet MS"/>
          <w:sz w:val="20"/>
          <w:szCs w:val="20"/>
        </w:rPr>
        <w:br/>
        <w:t>d) Apresentar, juntamente com o Presidente, a prestação de contas ao Conselho Fiscal.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21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1º Tesoureiro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Auxiliar o Tesoureiro-Geral em todas as suas funções, e assumir o cargo em caso de vacância.</w:t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22</w:t>
      </w:r>
      <w:r w:rsidR="005665E6" w:rsidRPr="00A76A8E">
        <w:rPr>
          <w:rFonts w:ascii="Trebuchet MS" w:hAnsi="Trebuchet MS"/>
          <w:b/>
          <w:bCs/>
          <w:i/>
          <w:iCs/>
          <w:sz w:val="20"/>
          <w:szCs w:val="20"/>
        </w:rPr>
        <w:t xml:space="preserve"> - </w:t>
      </w:r>
      <w:r w:rsidR="005665E6" w:rsidRPr="00A76A8E">
        <w:rPr>
          <w:rFonts w:ascii="Trebuchet MS" w:hAnsi="Trebuchet MS"/>
          <w:sz w:val="20"/>
          <w:szCs w:val="20"/>
        </w:rPr>
        <w:t>Compete ao Diretor Social: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Coordenar o serviço de Relações Públicas do Grêmio;</w:t>
      </w:r>
      <w:r w:rsidRPr="00A76A8E">
        <w:rPr>
          <w:rFonts w:ascii="Trebuchet MS" w:hAnsi="Trebuchet MS"/>
          <w:sz w:val="20"/>
          <w:szCs w:val="20"/>
        </w:rPr>
        <w:br/>
        <w:t>b) Organizar os colaboradores de sua Diretoria;</w:t>
      </w:r>
      <w:r w:rsidRPr="00A76A8E">
        <w:rPr>
          <w:rFonts w:ascii="Trebuchet MS" w:hAnsi="Trebuchet MS"/>
          <w:sz w:val="20"/>
          <w:szCs w:val="20"/>
        </w:rPr>
        <w:br/>
        <w:t>c) Organizar festas promovidas pelo Grêmio;</w:t>
      </w:r>
      <w:r w:rsidRPr="00A76A8E">
        <w:rPr>
          <w:rFonts w:ascii="Trebuchet MS" w:hAnsi="Trebuchet MS"/>
          <w:sz w:val="20"/>
          <w:szCs w:val="20"/>
        </w:rPr>
        <w:br/>
        <w:t>d) Zelar pelo bom relacionamento do Grêmio com os gremistas, com a Escola e com a comunidade.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395075" w:rsidRPr="00A76A8E">
        <w:rPr>
          <w:rStyle w:val="nfase"/>
          <w:rFonts w:ascii="Trebuchet MS" w:hAnsi="Trebuchet MS"/>
          <w:b/>
          <w:bCs/>
          <w:sz w:val="20"/>
          <w:szCs w:val="20"/>
        </w:rPr>
        <w:t>Art. 23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Compete ao Diretor de Imprensa: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Responder pela comunicação da Diretoria com os sócios e do Grêmio com a comunidade;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lastRenderedPageBreak/>
        <w:t>b) Manter os membros do Grêmio informados sobre os fatos de interesse dos estudantes;</w:t>
      </w:r>
      <w:r w:rsidRPr="00A76A8E">
        <w:rPr>
          <w:rFonts w:ascii="Trebuchet MS" w:hAnsi="Trebuchet MS"/>
          <w:sz w:val="20"/>
          <w:szCs w:val="20"/>
        </w:rPr>
        <w:br/>
        <w:t>c) Editar o órgão oficial de imprensa do Grêmio;</w:t>
      </w:r>
      <w:r w:rsidRPr="00A76A8E">
        <w:rPr>
          <w:rFonts w:ascii="Trebuchet MS" w:hAnsi="Trebuchet MS"/>
          <w:sz w:val="20"/>
          <w:szCs w:val="20"/>
        </w:rPr>
        <w:br/>
        <w:t>d) Escolher os colaboradores para sua Diretoria.</w:t>
      </w:r>
      <w:r w:rsidRPr="00A76A8E">
        <w:rPr>
          <w:rFonts w:ascii="Trebuchet MS" w:hAnsi="Trebuchet MS"/>
          <w:sz w:val="20"/>
          <w:szCs w:val="20"/>
        </w:rPr>
        <w:br/>
      </w:r>
      <w:r w:rsidR="006330D4" w:rsidRPr="00A76A8E">
        <w:rPr>
          <w:rFonts w:ascii="Trebuchet MS" w:hAnsi="Trebuchet MS"/>
          <w:sz w:val="20"/>
          <w:szCs w:val="20"/>
        </w:rPr>
        <w:t xml:space="preserve">e) Manter os alunos informados sobre acontecimentos relacionados a instituição e/ou fatos da atualidade </w:t>
      </w:r>
    </w:p>
    <w:p w:rsidR="005665E6" w:rsidRPr="00A76A8E" w:rsidRDefault="00395075">
      <w:pPr>
        <w:rPr>
          <w:rFonts w:ascii="Trebuchet MS" w:hAnsi="Trebuchet MS"/>
          <w:sz w:val="20"/>
          <w:szCs w:val="20"/>
        </w:rPr>
      </w:pP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24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="006E1BA7" w:rsidRPr="00A76A8E">
        <w:rPr>
          <w:rFonts w:ascii="Trebuchet MS" w:hAnsi="Trebuchet MS"/>
          <w:sz w:val="20"/>
          <w:szCs w:val="20"/>
        </w:rPr>
        <w:t>Compete ao Diretor Cultural: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  <w:t>a) Promover a realização de conferências, exposições, concursos, recitais, festivais de música e outras atividades de natureza cultural;</w:t>
      </w:r>
      <w:r w:rsidR="006E1BA7" w:rsidRPr="00A76A8E">
        <w:rPr>
          <w:rFonts w:ascii="Trebuchet MS" w:hAnsi="Trebuchet MS"/>
          <w:sz w:val="20"/>
          <w:szCs w:val="20"/>
        </w:rPr>
        <w:br/>
        <w:t>b) Manter relações com entidades culturais;</w:t>
      </w:r>
      <w:r w:rsidR="006E1BA7" w:rsidRPr="00A76A8E">
        <w:rPr>
          <w:rFonts w:ascii="Trebuchet MS" w:hAnsi="Trebuchet MS"/>
          <w:sz w:val="20"/>
          <w:szCs w:val="20"/>
        </w:rPr>
        <w:br/>
        <w:t>c) A organização de grupos musicais, teatrais, etc.;</w:t>
      </w:r>
      <w:r w:rsidR="006E1BA7" w:rsidRPr="00A76A8E">
        <w:rPr>
          <w:rFonts w:ascii="Trebuchet MS" w:hAnsi="Trebuchet MS"/>
          <w:sz w:val="20"/>
          <w:szCs w:val="20"/>
        </w:rPr>
        <w:br/>
        <w:t>d) Escolher os colaboradores de sua Diretoria.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25</w:t>
      </w:r>
      <w:r w:rsidR="005665E6" w:rsidRPr="00A76A8E">
        <w:rPr>
          <w:rFonts w:ascii="Trebuchet MS" w:hAnsi="Trebuchet MS"/>
          <w:b/>
          <w:bCs/>
          <w:i/>
          <w:iCs/>
          <w:sz w:val="20"/>
          <w:szCs w:val="20"/>
        </w:rPr>
        <w:t xml:space="preserve"> - </w:t>
      </w:r>
      <w:r w:rsidR="006E1BA7" w:rsidRPr="00A76A8E">
        <w:rPr>
          <w:rFonts w:ascii="Trebuchet MS" w:hAnsi="Trebuchet MS"/>
          <w:sz w:val="20"/>
          <w:szCs w:val="20"/>
        </w:rPr>
        <w:t>Compete ao Diretor de Esportes: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  <w:t>a) Coordenar e orientar as atividades esportivas do corpo discente;</w:t>
      </w:r>
      <w:r w:rsidR="006E1BA7" w:rsidRPr="00A76A8E">
        <w:rPr>
          <w:rFonts w:ascii="Trebuchet MS" w:hAnsi="Trebuchet MS"/>
          <w:sz w:val="20"/>
          <w:szCs w:val="20"/>
        </w:rPr>
        <w:br/>
        <w:t>b) Incentivar a prática de esportes organizando campeonatos internos;</w:t>
      </w:r>
      <w:r w:rsidR="006E1BA7" w:rsidRPr="00A76A8E">
        <w:rPr>
          <w:rFonts w:ascii="Trebuchet MS" w:hAnsi="Trebuchet MS"/>
          <w:sz w:val="20"/>
          <w:szCs w:val="20"/>
        </w:rPr>
        <w:br/>
        <w:t>c) Escolher os colaboradores de sua Diretoria.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26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="006E1BA7" w:rsidRPr="00A76A8E">
        <w:rPr>
          <w:rFonts w:ascii="Trebuchet MS" w:hAnsi="Trebuchet MS"/>
          <w:sz w:val="20"/>
          <w:szCs w:val="20"/>
        </w:rPr>
        <w:t>Compete ao Diretor de Saúde e Meio Ambiente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  <w:t>a) Promover a realização de palestras, exposições e concursos, sobre saúde e meio ambiente;</w:t>
      </w:r>
      <w:r w:rsidR="006E1BA7" w:rsidRPr="00A76A8E">
        <w:rPr>
          <w:rFonts w:ascii="Trebuchet MS" w:hAnsi="Trebuchet MS"/>
          <w:sz w:val="20"/>
          <w:szCs w:val="20"/>
        </w:rPr>
        <w:br/>
        <w:t>b) Manter relações com entidades de saúde e meio ambiente;</w:t>
      </w:r>
      <w:r w:rsidR="006E1BA7" w:rsidRPr="00A76A8E">
        <w:rPr>
          <w:rFonts w:ascii="Trebuchet MS" w:hAnsi="Trebuchet MS"/>
          <w:sz w:val="20"/>
          <w:szCs w:val="20"/>
        </w:rPr>
        <w:br/>
        <w:t>c) Incentivar hábitos de higiene e conservação do ambiente escolar;</w:t>
      </w:r>
      <w:r w:rsidR="006E1BA7" w:rsidRPr="00A76A8E">
        <w:rPr>
          <w:rFonts w:ascii="Trebuchet MS" w:hAnsi="Trebuchet MS"/>
          <w:sz w:val="20"/>
          <w:szCs w:val="20"/>
        </w:rPr>
        <w:br/>
        <w:t>d) Escolher os colaboradores de sua Diretoria.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Style w:val="Forte"/>
          <w:rFonts w:ascii="Trebuchet MS" w:hAnsi="Trebuchet MS"/>
          <w:color w:val="auto"/>
          <w:sz w:val="20"/>
          <w:szCs w:val="20"/>
        </w:rPr>
        <w:t>SEÇÃO IV</w:t>
      </w:r>
      <w:r w:rsidR="006E1BA7" w:rsidRPr="00A76A8E">
        <w:rPr>
          <w:rFonts w:ascii="Trebuchet MS" w:hAnsi="Trebuchet MS"/>
          <w:b/>
          <w:bCs/>
          <w:sz w:val="20"/>
          <w:szCs w:val="20"/>
        </w:rPr>
        <w:br/>
      </w:r>
      <w:r w:rsidR="006E1BA7" w:rsidRPr="00A76A8E">
        <w:rPr>
          <w:rStyle w:val="Forte"/>
          <w:rFonts w:ascii="Trebuchet MS" w:hAnsi="Trebuchet MS"/>
          <w:color w:val="auto"/>
          <w:sz w:val="20"/>
          <w:szCs w:val="20"/>
        </w:rPr>
        <w:t>Do Conselho Fiscal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Style w:val="nfase"/>
          <w:rFonts w:ascii="Trebuchet MS" w:hAnsi="Trebuchet MS"/>
          <w:b/>
          <w:bCs/>
          <w:sz w:val="20"/>
          <w:szCs w:val="20"/>
        </w:rPr>
        <w:t>Art. 27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="006E1BA7" w:rsidRPr="00A76A8E">
        <w:rPr>
          <w:rFonts w:ascii="Trebuchet MS" w:hAnsi="Trebuchet MS"/>
          <w:sz w:val="20"/>
          <w:szCs w:val="20"/>
        </w:rPr>
        <w:t>O Conselho Fiscal se compõe de 03 membros efetivos e 03 suplentes, escolhidos na reunião do Conselho de Representantes de Turmas entre seus membros.</w:t>
      </w:r>
      <w:r w:rsidR="006E1BA7" w:rsidRPr="00A76A8E">
        <w:rPr>
          <w:rFonts w:ascii="Trebuchet MS" w:hAnsi="Trebuchet MS"/>
          <w:sz w:val="20"/>
          <w:szCs w:val="20"/>
        </w:rPr>
        <w:br/>
      </w:r>
      <w:r w:rsidR="006E1BA7"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28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="006E1BA7" w:rsidRPr="00A76A8E">
        <w:rPr>
          <w:rFonts w:ascii="Trebuchet MS" w:hAnsi="Trebuchet MS"/>
          <w:sz w:val="20"/>
          <w:szCs w:val="20"/>
        </w:rPr>
        <w:t>Ao Conselho Fiscal compete:</w:t>
      </w:r>
    </w:p>
    <w:p w:rsidR="00926C09" w:rsidRPr="00A76A8E" w:rsidRDefault="006E1BA7">
      <w:pPr>
        <w:rPr>
          <w:rFonts w:ascii="Trebuchet MS" w:hAnsi="Trebuchet MS"/>
          <w:sz w:val="20"/>
          <w:szCs w:val="20"/>
        </w:rPr>
      </w:pPr>
      <w:r w:rsidRPr="00A76A8E">
        <w:rPr>
          <w:rFonts w:ascii="Trebuchet MS" w:hAnsi="Trebuchet MS"/>
          <w:sz w:val="20"/>
          <w:szCs w:val="20"/>
        </w:rPr>
        <w:t>• Examinar os livros contábeis e papéis de escrituração da entidade, a sua situação de caixa e os valores em depósito;</w:t>
      </w:r>
      <w:r w:rsidRPr="00A76A8E">
        <w:rPr>
          <w:rFonts w:ascii="Trebuchet MS" w:hAnsi="Trebuchet MS"/>
          <w:sz w:val="20"/>
          <w:szCs w:val="20"/>
        </w:rPr>
        <w:br/>
        <w:t>• Lavrar o Livro de "Atas e Pareceres" do Conselho Fiscal com os resultados dos exames procedidos;</w:t>
      </w:r>
      <w:r w:rsidRPr="00A76A8E">
        <w:rPr>
          <w:rFonts w:ascii="Trebuchet MS" w:hAnsi="Trebuchet MS"/>
          <w:sz w:val="20"/>
          <w:szCs w:val="20"/>
        </w:rPr>
        <w:br/>
        <w:t>• Apresentar na última Assembleia Geral Ordinária, que antecede a eleição do Grêmio, relatório sobre as atividades econômicas da Diretoria;</w:t>
      </w:r>
      <w:r w:rsidRPr="00A76A8E">
        <w:rPr>
          <w:rFonts w:ascii="Trebuchet MS" w:hAnsi="Trebuchet MS"/>
          <w:sz w:val="20"/>
          <w:szCs w:val="20"/>
        </w:rPr>
        <w:br/>
        <w:t>• Colher do Presidente e do Tesoureiro-Geral eleitos recibo discriminando os bens do Grêmio;</w:t>
      </w:r>
      <w:r w:rsidRPr="00A76A8E">
        <w:rPr>
          <w:rFonts w:ascii="Trebuchet MS" w:hAnsi="Trebuchet MS"/>
          <w:sz w:val="20"/>
          <w:szCs w:val="20"/>
        </w:rPr>
        <w:br/>
        <w:t>• Convocar Assembleia Geral Extraordinária sempre que ocorrerem motivos graves e urgentes dentro da área de sua competência.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IV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Dos Associados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29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Pr="00A76A8E">
        <w:rPr>
          <w:rFonts w:ascii="Trebuchet MS" w:hAnsi="Trebuchet MS"/>
          <w:sz w:val="20"/>
          <w:szCs w:val="20"/>
        </w:rPr>
        <w:t>São sócios do Grêmio todos os alunos matriculados e frequentes.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30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São direitos do Associado: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a) Participar de todas as atividades do Grêmio;</w:t>
      </w:r>
      <w:r w:rsidRPr="00A76A8E">
        <w:rPr>
          <w:rFonts w:ascii="Trebuchet MS" w:hAnsi="Trebuchet MS"/>
          <w:sz w:val="20"/>
          <w:szCs w:val="20"/>
        </w:rPr>
        <w:br/>
        <w:t>b) Votar e ser votado, observadas as disposições deste Estatuto;</w:t>
      </w:r>
      <w:r w:rsidRPr="00A76A8E">
        <w:rPr>
          <w:rFonts w:ascii="Trebuchet MS" w:hAnsi="Trebuchet MS"/>
          <w:sz w:val="20"/>
          <w:szCs w:val="20"/>
        </w:rPr>
        <w:br/>
        <w:t>c) Encaminhar observações, moções e sugestões à Diretoria do Grêmio;</w:t>
      </w:r>
      <w:r w:rsidRPr="00A76A8E">
        <w:rPr>
          <w:rFonts w:ascii="Trebuchet MS" w:hAnsi="Trebuchet MS"/>
          <w:sz w:val="20"/>
          <w:szCs w:val="20"/>
        </w:rPr>
        <w:br/>
        <w:t>d) Propor mudanças e alterações parciais ou totais neste Estatuto.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lastRenderedPageBreak/>
        <w:t>Art. 31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São deveres dos Associados: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• Conhecer e cumprir as normas deste Estatuto;</w:t>
      </w:r>
      <w:r w:rsidRPr="00A76A8E">
        <w:rPr>
          <w:rFonts w:ascii="Trebuchet MS" w:hAnsi="Trebuchet MS"/>
          <w:sz w:val="20"/>
          <w:szCs w:val="20"/>
        </w:rPr>
        <w:br/>
        <w:t>• Informar à Diretoria do Grêmio sobre qualquer violação dos direitos dos estudantes cometida na área da Escola ou fora dela;</w:t>
      </w:r>
      <w:r w:rsidRPr="00A76A8E">
        <w:rPr>
          <w:rFonts w:ascii="Trebuchet MS" w:hAnsi="Trebuchet MS"/>
          <w:sz w:val="20"/>
          <w:szCs w:val="20"/>
        </w:rPr>
        <w:br/>
        <w:t>• Manter luta incessante pelo fortalecimento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V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Do Regime Disciplinar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32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Constitui infração disciplinar: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  <w:t>• Usar o Grêmio para fins diferentes dos seus objetivos, visando o privilégio pessoal ou de grupos;</w:t>
      </w:r>
      <w:r w:rsidRPr="00A76A8E">
        <w:rPr>
          <w:rFonts w:ascii="Trebuchet MS" w:hAnsi="Trebuchet MS"/>
          <w:sz w:val="20"/>
          <w:szCs w:val="20"/>
        </w:rPr>
        <w:br/>
        <w:t>• Deixar de cumprir as disposições deste Estatuto;</w:t>
      </w:r>
      <w:r w:rsidRPr="00A76A8E">
        <w:rPr>
          <w:rFonts w:ascii="Trebuchet MS" w:hAnsi="Trebuchet MS"/>
          <w:sz w:val="20"/>
          <w:szCs w:val="20"/>
        </w:rPr>
        <w:br/>
        <w:t>• Prestar informações referentes ao Grêmio que coloquem em risco a integridade de seus membros;</w:t>
      </w:r>
      <w:r w:rsidRPr="00A76A8E">
        <w:rPr>
          <w:rFonts w:ascii="Trebuchet MS" w:hAnsi="Trebuchet MS"/>
          <w:sz w:val="20"/>
          <w:szCs w:val="20"/>
        </w:rPr>
        <w:br/>
        <w:t>• Praticar atos que venham a ridicularizar a entidade, seus sócios ou seus símbolos;</w:t>
      </w:r>
      <w:r w:rsidRPr="00A76A8E">
        <w:rPr>
          <w:rFonts w:ascii="Trebuchet MS" w:hAnsi="Trebuchet MS"/>
          <w:sz w:val="20"/>
          <w:szCs w:val="20"/>
        </w:rPr>
        <w:br/>
        <w:t>• Atentar contra a guarda e o emprego dos bens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33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São competentes para apurar as infrações dos itens "a" a "d" o Conselho de Representantes de Turmas, e do item "e" o Conselho Fiscal.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</w:t>
      </w:r>
      <w:r w:rsidRPr="00A76A8E">
        <w:rPr>
          <w:rFonts w:ascii="Trebuchet MS" w:hAnsi="Trebuchet MS"/>
          <w:sz w:val="20"/>
          <w:szCs w:val="20"/>
        </w:rPr>
        <w:t>. Em qualquer das hipóteses do artigo será facultado ao infrator o direito de defesa ao Conselho de Representantes de Turmas, ao Conselho Fiscal ou à Assembleia Geral.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34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Apuradas as infrações, serão discutidas na Assembleia Geral e aplicadas as penas de suspensão ou expulsão do quadro de sócios do Grêmio, conforme a gravidade da falta.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O infrator, caso seja membro da Diretoria, perderá seu mandato, devendo responder pelas perdas e danos perante as instâncias deliberativas do Grêmio.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VI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Do Regime Eleitoral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b/>
          <w:bCs/>
          <w:sz w:val="20"/>
          <w:szCs w:val="20"/>
        </w:rPr>
        <w:t>Titulo I</w:t>
      </w:r>
      <w:r w:rsidRPr="00A76A8E">
        <w:rPr>
          <w:rFonts w:ascii="Trebuchet MS" w:hAnsi="Trebuchet MS"/>
          <w:sz w:val="20"/>
          <w:szCs w:val="20"/>
        </w:rPr>
        <w:t xml:space="preserve"> 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Dos Elegíveis Eleitores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35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São elegíveis para os cargos da Diretoria todos os brasileiros natos ou naturalizados matriculados e frequentes.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Para o cargo de Presidente o aluno não pode estar cursando o 3° ano</w:t>
      </w:r>
      <w:r w:rsidR="009959CD" w:rsidRPr="00A76A8E">
        <w:rPr>
          <w:rFonts w:ascii="Trebuchet MS" w:hAnsi="Trebuchet MS"/>
          <w:sz w:val="20"/>
          <w:szCs w:val="20"/>
        </w:rPr>
        <w:t>/módulo</w:t>
      </w:r>
      <w:r w:rsidRPr="00A76A8E">
        <w:rPr>
          <w:rFonts w:ascii="Trebuchet MS" w:hAnsi="Trebuchet MS"/>
          <w:sz w:val="20"/>
          <w:szCs w:val="20"/>
        </w:rPr>
        <w:t xml:space="preserve"> do Ensino Médio</w:t>
      </w:r>
      <w:r w:rsidR="009959CD" w:rsidRPr="00A76A8E">
        <w:rPr>
          <w:rFonts w:ascii="Trebuchet MS" w:hAnsi="Trebuchet MS"/>
          <w:sz w:val="20"/>
          <w:szCs w:val="20"/>
        </w:rPr>
        <w:t>/Técnico</w:t>
      </w:r>
      <w:r w:rsidRPr="00A76A8E">
        <w:rPr>
          <w:rFonts w:ascii="Trebuchet MS" w:hAnsi="Trebuchet MS"/>
          <w:sz w:val="20"/>
          <w:szCs w:val="20"/>
        </w:rPr>
        <w:t>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36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São considerados eleitores todos os estudantes matriculados e frequentes.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proofErr w:type="spellStart"/>
      <w:r w:rsidRPr="00A76A8E">
        <w:rPr>
          <w:rFonts w:ascii="Trebuchet MS" w:hAnsi="Trebuchet MS"/>
          <w:b/>
          <w:bCs/>
          <w:sz w:val="20"/>
          <w:szCs w:val="20"/>
        </w:rPr>
        <w:t>Titulo</w:t>
      </w:r>
      <w:proofErr w:type="spellEnd"/>
      <w:r w:rsidRPr="00A76A8E">
        <w:rPr>
          <w:rFonts w:ascii="Trebuchet MS" w:hAnsi="Trebuchet MS"/>
          <w:b/>
          <w:bCs/>
          <w:sz w:val="20"/>
          <w:szCs w:val="20"/>
        </w:rPr>
        <w:t xml:space="preserve"> II</w:t>
      </w:r>
      <w:r w:rsidRPr="00A76A8E">
        <w:rPr>
          <w:rFonts w:ascii="Trebuchet MS" w:hAnsi="Trebuchet MS"/>
          <w:sz w:val="20"/>
          <w:szCs w:val="20"/>
        </w:rPr>
        <w:t xml:space="preserve"> 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Comissão Eleitoral e Forma de Votação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37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Pr="00A76A8E">
        <w:rPr>
          <w:rFonts w:ascii="Trebuchet MS" w:hAnsi="Trebuchet MS"/>
          <w:sz w:val="20"/>
          <w:szCs w:val="20"/>
        </w:rPr>
        <w:t>A Comissão Eleitoral deve ser escolhida em Assembleia Geral pelo menos um mês antes do final da gestão. A Comissão deve ser composta por alunos de todos os turnos em funcionamento na Escola. Os alunos da Comissão não poderão concorrer às eleições. A Comissão definirá o calendário e as regras eleitorais que devem conter:</w:t>
      </w:r>
      <w:r w:rsidRPr="00A76A8E">
        <w:rPr>
          <w:rFonts w:ascii="Trebuchet MS" w:hAnsi="Trebuchet MS"/>
          <w:sz w:val="20"/>
          <w:szCs w:val="20"/>
        </w:rPr>
        <w:br/>
        <w:t>• Prazo de inscrição de chapas;</w:t>
      </w:r>
      <w:r w:rsidRPr="00A76A8E">
        <w:rPr>
          <w:rFonts w:ascii="Trebuchet MS" w:hAnsi="Trebuchet MS"/>
          <w:sz w:val="20"/>
          <w:szCs w:val="20"/>
        </w:rPr>
        <w:br/>
        <w:t>• Período de campanha;</w:t>
      </w:r>
      <w:r w:rsidRPr="00A76A8E">
        <w:rPr>
          <w:rFonts w:ascii="Trebuchet MS" w:hAnsi="Trebuchet MS"/>
          <w:sz w:val="20"/>
          <w:szCs w:val="20"/>
        </w:rPr>
        <w:br/>
        <w:t>• Data da eleição;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lastRenderedPageBreak/>
        <w:t>• Regimento interno das eleições.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="005665E6" w:rsidRPr="00A76A8E">
        <w:rPr>
          <w:rStyle w:val="nfase"/>
          <w:rFonts w:ascii="Trebuchet MS" w:hAnsi="Trebuchet MS"/>
          <w:b/>
          <w:bCs/>
          <w:sz w:val="20"/>
          <w:szCs w:val="20"/>
        </w:rPr>
        <w:t>Art. 38</w:t>
      </w:r>
      <w:r w:rsidR="00A26F4E" w:rsidRPr="00A76A8E">
        <w:rPr>
          <w:rFonts w:ascii="Trebuchet MS" w:hAnsi="Trebuchet MS"/>
          <w:sz w:val="20"/>
          <w:szCs w:val="20"/>
        </w:rPr>
        <w:t xml:space="preserve"> </w:t>
      </w:r>
      <w:r w:rsidR="005665E6" w:rsidRPr="00A76A8E">
        <w:rPr>
          <w:rFonts w:ascii="Trebuchet MS" w:hAnsi="Trebuchet MS"/>
          <w:sz w:val="20"/>
          <w:szCs w:val="20"/>
        </w:rPr>
        <w:t xml:space="preserve">- </w:t>
      </w:r>
      <w:r w:rsidRPr="00A76A8E">
        <w:rPr>
          <w:rFonts w:ascii="Trebuchet MS" w:hAnsi="Trebuchet MS"/>
          <w:sz w:val="20"/>
          <w:szCs w:val="20"/>
        </w:rPr>
        <w:t>As inscrições de chapas deverão ser feitas com os membros da Comissão Eleitoral, em horários e prazos previamente divulgados, não sendo aceitas inscrições fora do prazo ou horário.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39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Somente serão aceitas inscrições de chapas completas.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proofErr w:type="spellStart"/>
      <w:r w:rsidRPr="00A76A8E">
        <w:rPr>
          <w:rFonts w:ascii="Trebuchet MS" w:hAnsi="Trebuchet MS"/>
          <w:b/>
          <w:bCs/>
          <w:sz w:val="20"/>
          <w:szCs w:val="20"/>
        </w:rPr>
        <w:t>Titulo</w:t>
      </w:r>
      <w:proofErr w:type="spellEnd"/>
      <w:r w:rsidRPr="00A76A8E">
        <w:rPr>
          <w:rFonts w:ascii="Trebuchet MS" w:hAnsi="Trebuchet MS"/>
          <w:b/>
          <w:bCs/>
          <w:sz w:val="20"/>
          <w:szCs w:val="20"/>
        </w:rPr>
        <w:t xml:space="preserve"> III</w:t>
      </w:r>
      <w:r w:rsidRPr="00A76A8E">
        <w:rPr>
          <w:rFonts w:ascii="Trebuchet MS" w:hAnsi="Trebuchet MS"/>
          <w:sz w:val="20"/>
          <w:szCs w:val="20"/>
        </w:rPr>
        <w:t xml:space="preserve"> 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Propaganda Eleitoral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40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propaganda das chapas será através de material conseguido ou confeccionado pela própria chapa.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É vedada a ajuda de qualquer pessoa que trabalhe na Escola à chapa, na criação, confecção, ou fornecimento de material ou dinheiro para a propaganda eleitoral.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41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É expressamente proibida a campanha eleitoral fora do período estipulado pela Comissão Eleitoral bem como a boca de urna no dia das eleições.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42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destruição ou adulteração da inscrição de qualquer chapa por membros de outra chapa, bem como a desobediência ao que está previsto nos artigos 40° e 41°, uma vez comprovadas pela Comissão Eleitoral , implicarão na anulação da inscrição da chapa infratora.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Toda decisão de impugnação de chapas só poderá ser tomada por maioria absoluta da Comissão Eleitoral, após exame de provas e testemunhas.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proofErr w:type="spellStart"/>
      <w:r w:rsidRPr="00A76A8E">
        <w:rPr>
          <w:rFonts w:ascii="Trebuchet MS" w:hAnsi="Trebuchet MS"/>
          <w:b/>
          <w:bCs/>
          <w:sz w:val="20"/>
          <w:szCs w:val="20"/>
        </w:rPr>
        <w:t>Titulo</w:t>
      </w:r>
      <w:proofErr w:type="spellEnd"/>
      <w:r w:rsidRPr="00A76A8E">
        <w:rPr>
          <w:rFonts w:ascii="Trebuchet MS" w:hAnsi="Trebuchet MS"/>
          <w:b/>
          <w:bCs/>
          <w:sz w:val="20"/>
          <w:szCs w:val="20"/>
        </w:rPr>
        <w:t xml:space="preserve"> IV</w:t>
      </w:r>
      <w:r w:rsidRPr="00A76A8E">
        <w:rPr>
          <w:rFonts w:ascii="Trebuchet MS" w:hAnsi="Trebuchet MS"/>
          <w:sz w:val="20"/>
          <w:szCs w:val="20"/>
        </w:rPr>
        <w:t xml:space="preserve"> 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Da Votação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43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voto será direto e secreto, sendo que a votação será realizada em local previamente escolhido pela Comissão Eleitoral e aprovado pela Direção geral do Estabelecimento, no horário normal de funcionamento de cada turno.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44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Cada chapa deverá designar um fiscal, identificado com crachá, para acompanhar todo o processo de votação e apuração dos votos.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45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Só votarão os estudantes presentes em sala na hora da votação.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46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apuração dos votos deverá ocorrer logo após o término do processo de votação, em uma sala isolada em que permanecerão apenas os membros da Comissão Eleitoral e os fiscais de chapa. Nenhum outro estudante poderá entrar ou permanecer nesta sala durante o processo de apuração.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Fica assegurado às entidades estudantis o direito de acompanhar todo o processo eleitoral.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47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Todo ato de anulação de votos ou urnas será efetivado a partir da decisão soberana do Presidente da Comissão Eleitoral, baseado na comprovação do ato que implicou na anulação.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48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Não será aceito nenhum pedido de recontagem de votos ou recursos de qualquer chapa após a divulgação dos resultados oficiais das eleições, salvo nos casos em que se comprove inobservância deste regulamento por parte da Comissão Eleitoral.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49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mandato da Diretoria do Grêmio será de 1 (um) ano a partir da data da posse.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lastRenderedPageBreak/>
        <w:t>Art. 50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Cabe à Comissão Eleitoral dar posse à Diretoria eleita l (uma) semana após a data da eleição da mesma.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CAPÍTULO VII</w:t>
      </w:r>
      <w:r w:rsidRPr="00A76A8E">
        <w:rPr>
          <w:rFonts w:ascii="Trebuchet MS" w:hAnsi="Trebuchet MS"/>
          <w:b/>
          <w:bCs/>
          <w:sz w:val="20"/>
          <w:szCs w:val="20"/>
        </w:rPr>
        <w:br/>
      </w:r>
      <w:r w:rsidRPr="00A76A8E">
        <w:rPr>
          <w:rStyle w:val="Forte"/>
          <w:rFonts w:ascii="Trebuchet MS" w:hAnsi="Trebuchet MS"/>
          <w:color w:val="auto"/>
          <w:sz w:val="20"/>
          <w:szCs w:val="20"/>
        </w:rPr>
        <w:t>Disposições Gerais e Transitórias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51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O presente Estatuto poderá ser modificado mediante proposta de qualquer membro do Grêmio, do Conselho de Representantes de Turmas ou pelos membros em Assembleia Geral.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Parágrafo Único.</w:t>
      </w:r>
      <w:r w:rsidRPr="00A76A8E">
        <w:rPr>
          <w:rFonts w:ascii="Trebuchet MS" w:hAnsi="Trebuchet MS"/>
          <w:sz w:val="20"/>
          <w:szCs w:val="20"/>
        </w:rPr>
        <w:t xml:space="preserve"> As alterações serão discutidas pela Diretoria, pelo Conselho de Representantes de Turmas e aprovadas em Assembleia Geral através da maioria absoluta de votos.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52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As representações dos sócios do Grêmio só serão consideradas pela Diretoria ou pelo Conselho de Representantes de Turmas quando formuladas por escrito e devidamente fundamentadas e assinadas.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53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A dissolução do Grêmio só ocorrerá quando a Escola for extinta, ou quando a Assembleia Geral assim deliberar por maioria absoluta de votos, revertendo-se seus bens a entidades congêneres.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54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Nenhum sócio poderá se intitular representante do Grêmio sem a devida autorização, por escrito, da Diretoria.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55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Revogadas as disposições em contrário, este Estatuto entrará em vigor na data de sua aprovação pela Assembleia Geral do corpo discente.</w:t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Fonts w:ascii="Trebuchet MS" w:hAnsi="Trebuchet MS"/>
          <w:sz w:val="20"/>
          <w:szCs w:val="20"/>
        </w:rPr>
        <w:br/>
      </w:r>
      <w:r w:rsidRPr="00A76A8E">
        <w:rPr>
          <w:rStyle w:val="nfase"/>
          <w:rFonts w:ascii="Trebuchet MS" w:hAnsi="Trebuchet MS"/>
          <w:b/>
          <w:bCs/>
          <w:sz w:val="20"/>
          <w:szCs w:val="20"/>
        </w:rPr>
        <w:t>Art. 56</w:t>
      </w:r>
      <w:r w:rsidR="005665E6" w:rsidRPr="00A76A8E">
        <w:rPr>
          <w:rFonts w:ascii="Trebuchet MS" w:hAnsi="Trebuchet MS"/>
          <w:sz w:val="20"/>
          <w:szCs w:val="20"/>
        </w:rPr>
        <w:t xml:space="preserve"> - </w:t>
      </w:r>
      <w:r w:rsidRPr="00A76A8E">
        <w:rPr>
          <w:rFonts w:ascii="Trebuchet MS" w:hAnsi="Trebuchet MS"/>
          <w:sz w:val="20"/>
          <w:szCs w:val="20"/>
        </w:rPr>
        <w:t>Este Estatuto entrará em vigor após a sua aprovação em Assembleia Geral, configurando a entidade como Grêmio Estudantil autônomo, representante dos estudantes do referido Estabelecimento educacional, com finalidades preestabelecidas neste Estatuto, não podendo ser proibido ou cancelado por nenhum indivíduo, grupo ou autoridade, conforme a Lei Federal 73</w:t>
      </w:r>
      <w:r w:rsidR="008A0336" w:rsidRPr="00A76A8E">
        <w:rPr>
          <w:rFonts w:ascii="Trebuchet MS" w:hAnsi="Trebuchet MS"/>
          <w:sz w:val="20"/>
          <w:szCs w:val="20"/>
        </w:rPr>
        <w:t>98/85</w:t>
      </w:r>
      <w:r w:rsidRPr="00A76A8E">
        <w:rPr>
          <w:rFonts w:ascii="Trebuchet MS" w:hAnsi="Trebuchet MS"/>
          <w:sz w:val="20"/>
          <w:szCs w:val="20"/>
        </w:rPr>
        <w:t>.</w:t>
      </w:r>
    </w:p>
    <w:p w:rsidR="00A26F4E" w:rsidRPr="00A76A8E" w:rsidRDefault="00A26F4E">
      <w:pPr>
        <w:rPr>
          <w:rFonts w:ascii="Trebuchet MS" w:hAnsi="Trebuchet MS"/>
          <w:b/>
          <w:sz w:val="20"/>
          <w:szCs w:val="20"/>
        </w:rPr>
      </w:pPr>
      <w:r w:rsidRPr="00A76A8E">
        <w:rPr>
          <w:rFonts w:ascii="Trebuchet MS" w:hAnsi="Trebuchet MS"/>
          <w:b/>
          <w:sz w:val="20"/>
          <w:szCs w:val="20"/>
        </w:rPr>
        <w:t>Estatuto aprovado em ass</w:t>
      </w:r>
      <w:r w:rsidR="00136081" w:rsidRPr="00A76A8E">
        <w:rPr>
          <w:rFonts w:ascii="Trebuchet MS" w:hAnsi="Trebuchet MS"/>
          <w:b/>
          <w:sz w:val="20"/>
          <w:szCs w:val="20"/>
        </w:rPr>
        <w:t>embleia geral realizada no dia 07</w:t>
      </w:r>
      <w:r w:rsidRPr="00A76A8E">
        <w:rPr>
          <w:rFonts w:ascii="Trebuchet MS" w:hAnsi="Trebuchet MS"/>
          <w:b/>
          <w:sz w:val="20"/>
          <w:szCs w:val="20"/>
        </w:rPr>
        <w:t xml:space="preserve"> de </w:t>
      </w:r>
      <w:r w:rsidR="00136081" w:rsidRPr="00A76A8E">
        <w:rPr>
          <w:rFonts w:ascii="Trebuchet MS" w:hAnsi="Trebuchet MS"/>
          <w:b/>
          <w:sz w:val="20"/>
          <w:szCs w:val="20"/>
        </w:rPr>
        <w:t>abril</w:t>
      </w:r>
      <w:r w:rsidRPr="00A76A8E">
        <w:rPr>
          <w:rFonts w:ascii="Trebuchet MS" w:hAnsi="Trebuchet MS"/>
          <w:b/>
          <w:sz w:val="20"/>
          <w:szCs w:val="20"/>
        </w:rPr>
        <w:t xml:space="preserve"> de 201</w:t>
      </w:r>
      <w:r w:rsidR="00136081" w:rsidRPr="00A76A8E">
        <w:rPr>
          <w:rFonts w:ascii="Trebuchet MS" w:hAnsi="Trebuchet MS"/>
          <w:b/>
          <w:sz w:val="20"/>
          <w:szCs w:val="20"/>
        </w:rPr>
        <w:t>7</w:t>
      </w:r>
      <w:r w:rsidRPr="00A76A8E">
        <w:rPr>
          <w:rFonts w:ascii="Trebuchet MS" w:hAnsi="Trebuchet MS"/>
          <w:b/>
          <w:sz w:val="20"/>
          <w:szCs w:val="20"/>
        </w:rPr>
        <w:t>, nas depend</w:t>
      </w:r>
      <w:r w:rsidR="00136081" w:rsidRPr="00A76A8E">
        <w:rPr>
          <w:rFonts w:ascii="Trebuchet MS" w:hAnsi="Trebuchet MS"/>
          <w:b/>
          <w:sz w:val="20"/>
          <w:szCs w:val="20"/>
        </w:rPr>
        <w:t xml:space="preserve">ências da </w:t>
      </w:r>
      <w:proofErr w:type="spellStart"/>
      <w:r w:rsidR="00136081" w:rsidRPr="00A76A8E">
        <w:rPr>
          <w:rFonts w:ascii="Trebuchet MS" w:hAnsi="Trebuchet MS"/>
          <w:b/>
          <w:sz w:val="20"/>
          <w:szCs w:val="20"/>
        </w:rPr>
        <w:t>Etec</w:t>
      </w:r>
      <w:proofErr w:type="spellEnd"/>
      <w:r w:rsidR="00136081" w:rsidRPr="00A76A8E">
        <w:rPr>
          <w:rFonts w:ascii="Trebuchet MS" w:hAnsi="Trebuchet MS"/>
          <w:b/>
          <w:sz w:val="20"/>
          <w:szCs w:val="20"/>
        </w:rPr>
        <w:t xml:space="preserve"> de Praia Grande</w:t>
      </w:r>
    </w:p>
    <w:p w:rsidR="00A623E2" w:rsidRPr="00A76A8E" w:rsidRDefault="00A623E2">
      <w:pPr>
        <w:rPr>
          <w:rFonts w:ascii="Trebuchet MS" w:hAnsi="Trebuchet MS"/>
          <w:b/>
          <w:sz w:val="20"/>
          <w:szCs w:val="20"/>
        </w:rPr>
      </w:pPr>
    </w:p>
    <w:p w:rsidR="00A623E2" w:rsidRPr="00A76A8E" w:rsidRDefault="00A623E2">
      <w:pPr>
        <w:rPr>
          <w:rFonts w:ascii="Trebuchet MS" w:hAnsi="Trebuchet MS"/>
          <w:b/>
          <w:sz w:val="20"/>
          <w:szCs w:val="20"/>
        </w:rPr>
      </w:pPr>
    </w:p>
    <w:p w:rsidR="00A623E2" w:rsidRPr="00A76A8E" w:rsidRDefault="00A623E2" w:rsidP="00A623E2">
      <w:pPr>
        <w:tabs>
          <w:tab w:val="left" w:pos="4536"/>
        </w:tabs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A623E2" w:rsidRPr="00A76A8E" w:rsidRDefault="00A623E2" w:rsidP="00A623E2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76A8E">
        <w:rPr>
          <w:rFonts w:ascii="Arial" w:hAnsi="Arial" w:cs="Arial"/>
          <w:sz w:val="24"/>
          <w:szCs w:val="24"/>
        </w:rPr>
        <w:t>Lucian</w:t>
      </w:r>
      <w:proofErr w:type="spellEnd"/>
      <w:r w:rsidRPr="00A76A8E">
        <w:rPr>
          <w:rFonts w:ascii="Arial" w:hAnsi="Arial" w:cs="Arial"/>
          <w:sz w:val="24"/>
          <w:szCs w:val="24"/>
        </w:rPr>
        <w:t xml:space="preserve"> Santos de Oliveira Leandro</w:t>
      </w:r>
    </w:p>
    <w:p w:rsidR="00A623E2" w:rsidRPr="00A76A8E" w:rsidRDefault="00A623E2" w:rsidP="00A623E2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A8E">
        <w:rPr>
          <w:rFonts w:ascii="Arial" w:hAnsi="Arial" w:cs="Arial"/>
          <w:sz w:val="24"/>
          <w:szCs w:val="24"/>
        </w:rPr>
        <w:t>Presidente da Comissão Pró-Grêmio</w:t>
      </w:r>
    </w:p>
    <w:p w:rsidR="00A623E2" w:rsidRPr="00A76A8E" w:rsidRDefault="00A623E2">
      <w:pPr>
        <w:rPr>
          <w:rFonts w:ascii="Trebuchet MS" w:hAnsi="Trebuchet MS"/>
          <w:b/>
          <w:sz w:val="20"/>
          <w:szCs w:val="20"/>
        </w:rPr>
      </w:pPr>
    </w:p>
    <w:p w:rsidR="00A623E2" w:rsidRPr="00A76A8E" w:rsidRDefault="00A623E2" w:rsidP="00A62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3E2" w:rsidRPr="00A76A8E" w:rsidRDefault="00A623E2" w:rsidP="00A623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3E2" w:rsidRPr="00A76A8E" w:rsidRDefault="00A623E2" w:rsidP="00A623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6A8E">
        <w:rPr>
          <w:rFonts w:ascii="Arial" w:hAnsi="Arial" w:cs="Arial"/>
          <w:sz w:val="24"/>
          <w:szCs w:val="24"/>
        </w:rPr>
        <w:t xml:space="preserve">               Sueli Medeiros </w:t>
      </w:r>
      <w:proofErr w:type="spellStart"/>
      <w:r w:rsidRPr="00A76A8E">
        <w:rPr>
          <w:rFonts w:ascii="Arial" w:hAnsi="Arial" w:cs="Arial"/>
          <w:sz w:val="24"/>
          <w:szCs w:val="24"/>
        </w:rPr>
        <w:t>Nanni</w:t>
      </w:r>
      <w:proofErr w:type="spellEnd"/>
      <w:r w:rsidRPr="00A76A8E">
        <w:rPr>
          <w:rFonts w:ascii="Arial" w:hAnsi="Arial" w:cs="Arial"/>
          <w:sz w:val="24"/>
          <w:szCs w:val="24"/>
        </w:rPr>
        <w:t xml:space="preserve">                                                      Thiago de Freitas</w:t>
      </w:r>
    </w:p>
    <w:p w:rsidR="00A623E2" w:rsidRPr="00A76A8E" w:rsidRDefault="00A623E2" w:rsidP="00A623E2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6A8E">
        <w:rPr>
          <w:rFonts w:ascii="Arial" w:hAnsi="Arial" w:cs="Arial"/>
          <w:sz w:val="24"/>
          <w:szCs w:val="24"/>
        </w:rPr>
        <w:t>Vice-presidente da Comissão Pró-Grêmio                   Secretário da Comissão Pró-Grêmio</w:t>
      </w:r>
      <w:bookmarkStart w:id="0" w:name="_GoBack"/>
      <w:bookmarkEnd w:id="0"/>
    </w:p>
    <w:sectPr w:rsidR="00A623E2" w:rsidRPr="00A76A8E" w:rsidSect="008A0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2D" w:rsidRDefault="00963C2D" w:rsidP="006E1BA7">
      <w:pPr>
        <w:spacing w:after="0" w:line="240" w:lineRule="auto"/>
      </w:pPr>
      <w:r>
        <w:separator/>
      </w:r>
    </w:p>
  </w:endnote>
  <w:endnote w:type="continuationSeparator" w:id="0">
    <w:p w:rsidR="00963C2D" w:rsidRDefault="00963C2D" w:rsidP="006E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2D" w:rsidRDefault="00963C2D" w:rsidP="006E1BA7">
      <w:pPr>
        <w:spacing w:after="0" w:line="240" w:lineRule="auto"/>
      </w:pPr>
      <w:r>
        <w:separator/>
      </w:r>
    </w:p>
  </w:footnote>
  <w:footnote w:type="continuationSeparator" w:id="0">
    <w:p w:rsidR="00963C2D" w:rsidRDefault="00963C2D" w:rsidP="006E1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7"/>
    <w:rsid w:val="00131655"/>
    <w:rsid w:val="00136081"/>
    <w:rsid w:val="002F0076"/>
    <w:rsid w:val="0032591F"/>
    <w:rsid w:val="00395075"/>
    <w:rsid w:val="003C479C"/>
    <w:rsid w:val="003D4B29"/>
    <w:rsid w:val="004F4513"/>
    <w:rsid w:val="005665E6"/>
    <w:rsid w:val="006330D4"/>
    <w:rsid w:val="006E1BA7"/>
    <w:rsid w:val="00735148"/>
    <w:rsid w:val="008A0336"/>
    <w:rsid w:val="00926C09"/>
    <w:rsid w:val="00963C2D"/>
    <w:rsid w:val="009959CD"/>
    <w:rsid w:val="009D430A"/>
    <w:rsid w:val="00A26F4E"/>
    <w:rsid w:val="00A623E2"/>
    <w:rsid w:val="00A76A8E"/>
    <w:rsid w:val="00B770F9"/>
    <w:rsid w:val="00D635D5"/>
    <w:rsid w:val="00F35FB9"/>
    <w:rsid w:val="00F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9808E-8922-416D-AE45-5003385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1BA7"/>
    <w:rPr>
      <w:b/>
      <w:bCs/>
      <w:color w:val="FF4500"/>
    </w:rPr>
  </w:style>
  <w:style w:type="character" w:styleId="nfase">
    <w:name w:val="Emphasis"/>
    <w:basedOn w:val="Fontepargpadro"/>
    <w:uiPriority w:val="20"/>
    <w:qFormat/>
    <w:rsid w:val="006E1BA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E1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BA7"/>
  </w:style>
  <w:style w:type="paragraph" w:styleId="Rodap">
    <w:name w:val="footer"/>
    <w:basedOn w:val="Normal"/>
    <w:link w:val="RodapChar"/>
    <w:uiPriority w:val="99"/>
    <w:unhideWhenUsed/>
    <w:rsid w:val="006E1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BA7"/>
  </w:style>
  <w:style w:type="paragraph" w:styleId="Textodebalo">
    <w:name w:val="Balloon Text"/>
    <w:basedOn w:val="Normal"/>
    <w:link w:val="TextodebaloChar"/>
    <w:uiPriority w:val="99"/>
    <w:semiHidden/>
    <w:unhideWhenUsed/>
    <w:rsid w:val="0013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058C-8269-40C0-A64F-AC611B7A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2939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danielle.filipim</dc:creator>
  <cp:lastModifiedBy>Michelle</cp:lastModifiedBy>
  <cp:revision>2</cp:revision>
  <cp:lastPrinted>2017-04-07T17:07:00Z</cp:lastPrinted>
  <dcterms:created xsi:type="dcterms:W3CDTF">2020-05-20T15:02:00Z</dcterms:created>
  <dcterms:modified xsi:type="dcterms:W3CDTF">2020-05-20T15:02:00Z</dcterms:modified>
</cp:coreProperties>
</file>